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B6" w:rsidRDefault="006F3EB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F3EB6" w:rsidRDefault="00AD5C70">
      <w:pPr>
        <w:pStyle w:val="GvdeMetni"/>
        <w:rPr>
          <w:b w:val="0"/>
          <w:bCs w:val="0"/>
          <w:i w:val="0"/>
          <w:u w:val="none"/>
        </w:rPr>
      </w:pPr>
      <w:proofErr w:type="spellStart"/>
      <w:r>
        <w:rPr>
          <w:color w:val="6F2F9F"/>
          <w:u w:val="none"/>
        </w:rPr>
        <w:t>Bölüm</w:t>
      </w:r>
      <w:proofErr w:type="spellEnd"/>
      <w:r>
        <w:rPr>
          <w:color w:val="6F2F9F"/>
          <w:u w:val="none"/>
        </w:rPr>
        <w:t xml:space="preserve"> </w:t>
      </w:r>
      <w:proofErr w:type="spellStart"/>
      <w:r>
        <w:rPr>
          <w:color w:val="6F2F9F"/>
          <w:u w:val="none"/>
        </w:rPr>
        <w:t>Başkanlığı</w:t>
      </w:r>
      <w:proofErr w:type="spellEnd"/>
      <w:r>
        <w:rPr>
          <w:color w:val="6F2F9F"/>
          <w:u w:val="none"/>
        </w:rPr>
        <w:t xml:space="preserve"> ‘‘</w:t>
      </w:r>
      <w:proofErr w:type="spellStart"/>
      <w:r>
        <w:rPr>
          <w:rFonts w:cs="Calibri"/>
          <w:color w:val="6F2F9F"/>
          <w:u w:val="thick" w:color="6F2F9F"/>
        </w:rPr>
        <w:t>Ortak</w:t>
      </w:r>
      <w:proofErr w:type="spellEnd"/>
      <w:r>
        <w:rPr>
          <w:color w:val="6F2F9F"/>
          <w:u w:val="none"/>
        </w:rPr>
        <w:t xml:space="preserve">’’ </w:t>
      </w:r>
      <w:proofErr w:type="spellStart"/>
      <w:r>
        <w:rPr>
          <w:color w:val="6F2F9F"/>
          <w:u w:val="none"/>
        </w:rPr>
        <w:t>Görev</w:t>
      </w:r>
      <w:proofErr w:type="spellEnd"/>
      <w:r>
        <w:rPr>
          <w:color w:val="6F2F9F"/>
          <w:spacing w:val="-9"/>
          <w:u w:val="none"/>
        </w:rPr>
        <w:t xml:space="preserve"> </w:t>
      </w:r>
      <w:proofErr w:type="spellStart"/>
      <w:r>
        <w:rPr>
          <w:color w:val="6F2F9F"/>
          <w:u w:val="none"/>
        </w:rPr>
        <w:t>Tanımı</w:t>
      </w:r>
      <w:proofErr w:type="spellEnd"/>
    </w:p>
    <w:p w:rsidR="006F3EB6" w:rsidRDefault="006F3EB6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6F3EB6" w:rsidRDefault="006F3EB6">
      <w:pPr>
        <w:spacing w:before="6"/>
        <w:rPr>
          <w:rFonts w:ascii="Calibri" w:eastAsia="Calibri" w:hAnsi="Calibri" w:cs="Calibri"/>
          <w:b/>
          <w:bCs/>
          <w:i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7939"/>
      </w:tblGrid>
      <w:tr w:rsidR="006F3EB6" w:rsidTr="0075469B">
        <w:trPr>
          <w:trHeight w:hRule="exact" w:val="8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6F3EB6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6F3EB6" w:rsidRDefault="00AD5C70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Birim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9B" w:rsidRDefault="0075469B" w:rsidP="0075469B">
            <w:pPr>
              <w:pStyle w:val="TableParagraph"/>
              <w:spacing w:before="1"/>
              <w:ind w:left="103" w:right="421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Fakültesi</w:t>
            </w:r>
            <w:proofErr w:type="spellEnd"/>
            <w:r>
              <w:rPr>
                <w:rFonts w:ascii="Calibri" w:hAnsi="Calibri"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</w:rPr>
              <w:t>Temel</w:t>
            </w:r>
            <w:proofErr w:type="spellEnd"/>
            <w:r>
              <w:rPr>
                <w:rFonts w:ascii="Calibri" w:hAnsi="Calibri"/>
                <w:sz w:val="20"/>
              </w:rPr>
              <w:t xml:space="preserve"> İslam </w:t>
            </w:r>
            <w:proofErr w:type="spellStart"/>
            <w:r>
              <w:rPr>
                <w:rFonts w:ascii="Calibri" w:hAnsi="Calibri"/>
                <w:sz w:val="20"/>
              </w:rPr>
              <w:t>Bilimleri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Bölümü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Felsefe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Din </w:t>
            </w:r>
            <w:proofErr w:type="spellStart"/>
            <w:r>
              <w:rPr>
                <w:rFonts w:ascii="Calibri" w:hAnsi="Calibri"/>
                <w:sz w:val="20"/>
              </w:rPr>
              <w:t>Bilimleri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Bölümü</w:t>
            </w:r>
            <w:proofErr w:type="spellEnd"/>
            <w:r>
              <w:rPr>
                <w:rFonts w:ascii="Calibri" w:hAnsi="Calibri"/>
                <w:sz w:val="20"/>
              </w:rPr>
              <w:t xml:space="preserve">, İslam </w:t>
            </w:r>
            <w:proofErr w:type="spellStart"/>
            <w:r>
              <w:rPr>
                <w:rFonts w:ascii="Calibri" w:hAnsi="Calibri"/>
                <w:sz w:val="20"/>
              </w:rPr>
              <w:t>Tarihi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Sanatları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Bölümü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İlköğretim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Din </w:t>
            </w:r>
            <w:proofErr w:type="spellStart"/>
            <w:r>
              <w:rPr>
                <w:rFonts w:ascii="Calibri" w:hAnsi="Calibri"/>
                <w:sz w:val="20"/>
              </w:rPr>
              <w:t>Kültürü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Ahlak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Eğitimi</w:t>
            </w:r>
            <w:proofErr w:type="spellEnd"/>
            <w:r>
              <w:rPr>
                <w:rFonts w:ascii="Calibri" w:hAnsi="Calibri"/>
                <w:spacing w:val="-3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Bölümü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:rsidR="006F3EB6" w:rsidRDefault="006F3EB6">
            <w:pPr>
              <w:pStyle w:val="TableParagraph"/>
              <w:spacing w:line="276" w:lineRule="auto"/>
              <w:ind w:left="103" w:right="42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F3EB6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43" w:lineRule="exact"/>
              <w:ind w:left="103" w:right="42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Başkanlığı</w:t>
            </w:r>
            <w:proofErr w:type="spellEnd"/>
          </w:p>
        </w:tc>
      </w:tr>
      <w:tr w:rsidR="006F3EB6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Amiri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43" w:lineRule="exact"/>
              <w:ind w:left="103" w:right="42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1A1A1A"/>
                <w:sz w:val="20"/>
              </w:rPr>
              <w:t>Dekan</w:t>
            </w:r>
            <w:proofErr w:type="spellEnd"/>
          </w:p>
        </w:tc>
      </w:tr>
      <w:tr w:rsidR="006F3EB6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Sorumluluk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Alanı: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F84F23" w:rsidP="00F84F23">
            <w:pPr>
              <w:pStyle w:val="TableParagraph"/>
              <w:spacing w:line="243" w:lineRule="exact"/>
              <w:ind w:left="103" w:right="42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Ilahiyat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D5C70">
              <w:rPr>
                <w:rFonts w:ascii="Calibri" w:eastAsia="Calibri" w:hAnsi="Calibri" w:cs="Calibri"/>
                <w:sz w:val="20"/>
                <w:szCs w:val="20"/>
              </w:rPr>
              <w:t>Fakültesi</w:t>
            </w:r>
            <w:proofErr w:type="spellEnd"/>
            <w:r w:rsidR="00AD5C70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="00AD5C70">
              <w:rPr>
                <w:rFonts w:ascii="Calibri" w:eastAsia="Calibri" w:hAnsi="Calibri" w:cs="Calibri"/>
                <w:sz w:val="20"/>
                <w:szCs w:val="20"/>
              </w:rPr>
              <w:t>İlgili</w:t>
            </w:r>
            <w:proofErr w:type="spellEnd"/>
            <w:r w:rsidR="00AD5C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D5C70">
              <w:rPr>
                <w:rFonts w:ascii="Calibri" w:eastAsia="Calibri" w:hAnsi="Calibri" w:cs="Calibri"/>
                <w:sz w:val="20"/>
                <w:szCs w:val="20"/>
              </w:rPr>
              <w:t>Bölüm</w:t>
            </w:r>
            <w:proofErr w:type="spellEnd"/>
            <w:r w:rsidR="00AD5C70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AD5C70">
              <w:rPr>
                <w:rFonts w:ascii="Calibri" w:eastAsia="Calibri" w:hAnsi="Calibri" w:cs="Calibri"/>
                <w:sz w:val="20"/>
                <w:szCs w:val="20"/>
              </w:rPr>
              <w:t>Başkanlığı</w:t>
            </w:r>
            <w:proofErr w:type="spellEnd"/>
          </w:p>
        </w:tc>
      </w:tr>
      <w:tr w:rsidR="006F3EB6">
        <w:trPr>
          <w:trHeight w:hRule="exact"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Devri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F84F23">
            <w:pPr>
              <w:pStyle w:val="TableParagraph"/>
              <w:spacing w:line="244" w:lineRule="exact"/>
              <w:ind w:left="103" w:right="42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 w:rsidR="00AD5C7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sz w:val="20"/>
              </w:rPr>
              <w:t>Fakültesi</w:t>
            </w:r>
            <w:proofErr w:type="spellEnd"/>
            <w:r w:rsidR="00AD5C7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sz w:val="20"/>
              </w:rPr>
              <w:t>İlgili</w:t>
            </w:r>
            <w:proofErr w:type="spellEnd"/>
            <w:r w:rsidR="00AD5C7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sz w:val="20"/>
              </w:rPr>
              <w:t>Bölüm</w:t>
            </w:r>
            <w:proofErr w:type="spellEnd"/>
            <w:r w:rsidR="00AD5C7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sz w:val="20"/>
              </w:rPr>
              <w:t>Başkan</w:t>
            </w:r>
            <w:r w:rsidR="0063386A">
              <w:rPr>
                <w:rFonts w:ascii="Calibri" w:hAnsi="Calibri"/>
                <w:spacing w:val="-11"/>
                <w:sz w:val="20"/>
              </w:rPr>
              <w:t>ı</w:t>
            </w:r>
            <w:proofErr w:type="spellEnd"/>
          </w:p>
        </w:tc>
      </w:tr>
      <w:tr w:rsidR="006F3EB6">
        <w:trPr>
          <w:trHeight w:hRule="exact" w:val="293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6F3EB6"/>
        </w:tc>
      </w:tr>
      <w:tr w:rsidR="006F3EB6">
        <w:trPr>
          <w:trHeight w:hRule="exact"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Görevin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Amacı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63386A">
            <w:pPr>
              <w:pStyle w:val="TableParagraph"/>
              <w:spacing w:line="276" w:lineRule="auto"/>
              <w:ind w:left="103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Düzce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Üniversitesi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üst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yönetimi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tarafından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belirlenen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amaç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ilkelere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;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Fakültenin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vizyonu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misyonu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doğrultusunda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eğitim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öğretimi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gerçekleştirmek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tüm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etkenlik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verimlilik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ilkelerine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yürütülmesi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amacıyla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idari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akademik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işleri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bölüm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içerisinde</w:t>
            </w:r>
            <w:proofErr w:type="spellEnd"/>
            <w:r w:rsidR="00AD5C70">
              <w:rPr>
                <w:rFonts w:ascii="Calibri" w:hAnsi="Calibri"/>
                <w:color w:val="1A1A1A"/>
                <w:spacing w:val="-10"/>
                <w:sz w:val="20"/>
              </w:rPr>
              <w:t xml:space="preserve"> </w:t>
            </w:r>
            <w:proofErr w:type="spellStart"/>
            <w:r w:rsidR="00AD5C70">
              <w:rPr>
                <w:rFonts w:ascii="Calibri" w:hAnsi="Calibri"/>
                <w:color w:val="1A1A1A"/>
                <w:sz w:val="20"/>
              </w:rPr>
              <w:t>yapar</w:t>
            </w:r>
            <w:proofErr w:type="spellEnd"/>
            <w:r w:rsidR="00AD5C70">
              <w:rPr>
                <w:rFonts w:ascii="Calibri" w:hAnsi="Calibri"/>
                <w:color w:val="1A1A1A"/>
                <w:sz w:val="20"/>
              </w:rPr>
              <w:t>.</w:t>
            </w:r>
          </w:p>
        </w:tc>
      </w:tr>
      <w:tr w:rsidR="006F3EB6">
        <w:trPr>
          <w:trHeight w:hRule="exact" w:val="83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76" w:lineRule="auto"/>
              <w:ind w:left="103" w:righ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Temel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İş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Sorumluluklar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kurullarına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başkanlık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Bölümün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ihtiyaçlarını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Dekanlık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Makamına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rapor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38" w:line="271" w:lineRule="auto"/>
              <w:ind w:righ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arasındaki</w:t>
            </w:r>
            <w:proofErr w:type="spellEnd"/>
            <w:r>
              <w:rPr>
                <w:rFonts w:ascii="Calibri" w:hAnsi="Calibri"/>
                <w:sz w:val="20"/>
              </w:rPr>
              <w:t xml:space="preserve"> her </w:t>
            </w:r>
            <w:proofErr w:type="spellStart"/>
            <w:r>
              <w:rPr>
                <w:rFonts w:ascii="Calibri" w:hAnsi="Calibri"/>
                <w:sz w:val="20"/>
              </w:rPr>
              <w:t>türlü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yazışmanın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sağlıklı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bağlı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Anabilim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dalları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arasında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eşgüdümü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38" w:line="273" w:lineRule="auto"/>
              <w:ind w:righ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Bölümün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dağılımını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elemanları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arasında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dengeli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yapılmasını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eğitim-öğretimin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sürdürülmesini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35" w:line="273" w:lineRule="auto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sınav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ücret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çizelgelerinin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zamanında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doğru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biçimde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hazırlanmasını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Bölümün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eğitim-öğretimle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sorunlarını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tespit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eder</w:t>
            </w:r>
            <w:proofErr w:type="spellEnd"/>
            <w:proofErr w:type="gram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Dekanlığa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iletmek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35" w:line="273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Bölümün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değerlendirme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yürütür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raporları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Dekanlığa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sunmak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4" w:line="273" w:lineRule="auto"/>
              <w:ind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Eğitim-öğretimin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bilimsel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araştırmaların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verimli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gerçekleşmesi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amacına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yönelik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Bölümdeki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elemanları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arasında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iletişim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ortamının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oluşmasına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Akademik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Genel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bilgileri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Her </w:t>
            </w:r>
            <w:proofErr w:type="spellStart"/>
            <w:r>
              <w:rPr>
                <w:rFonts w:ascii="Calibri" w:hAnsi="Calibri"/>
                <w:sz w:val="20"/>
              </w:rPr>
              <w:t>dönem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biçimde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yapılmasını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eğitim-öğretim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sorunları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yakından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ilgilenmek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263"/>
              </w:tabs>
              <w:spacing w:before="35" w:line="273" w:lineRule="auto"/>
              <w:ind w:righ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Bölümündeki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öğrenci-öğretim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elemanı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ilişkilerinin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eğitim-öğretimin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amaçları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doğrultusunda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sağlıklı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yürütülmesini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4" w:line="271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biçimde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yapılabilmesi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danışmanlarla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toplantılar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6" w:line="271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Lisans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eğitim-öğretim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sınav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yönetmeliği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yönergelerin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ruhuna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uygulanmasını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elemanlarının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yapmalarını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38" w:line="271" w:lineRule="auto"/>
              <w:ind w:righ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z w:val="20"/>
              </w:rPr>
              <w:t xml:space="preserve"> ERASMUS, FARABİ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BOLOGNA </w:t>
            </w:r>
            <w:proofErr w:type="spellStart"/>
            <w:r>
              <w:rPr>
                <w:rFonts w:ascii="Calibri" w:hAnsi="Calibri"/>
                <w:sz w:val="20"/>
              </w:rPr>
              <w:t>programlarının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planlanmasını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yürütülmesini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Dekanlığın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alanı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vereceği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</w:tbl>
    <w:p w:rsidR="006F3EB6" w:rsidRDefault="006F3EB6">
      <w:pPr>
        <w:rPr>
          <w:rFonts w:ascii="Calibri" w:eastAsia="Calibri" w:hAnsi="Calibri" w:cs="Calibri"/>
          <w:sz w:val="20"/>
          <w:szCs w:val="20"/>
        </w:rPr>
        <w:sectPr w:rsidR="006F3EB6">
          <w:type w:val="continuous"/>
          <w:pgSz w:w="11910" w:h="16840"/>
          <w:pgMar w:top="1580" w:right="5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7797"/>
      </w:tblGrid>
      <w:tr w:rsidR="006F3EB6">
        <w:trPr>
          <w:trHeight w:hRule="exact" w:val="21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lastRenderedPageBreak/>
              <w:t>Yetkileri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sorumlulukları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36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Faaliyetlerin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gerçekleştirilmesi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araç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gereci</w:t>
            </w:r>
            <w:proofErr w:type="spellEnd"/>
            <w:r>
              <w:rPr>
                <w:rFonts w:ascii="Calibri" w:hAnsi="Calibri"/>
                <w:color w:val="1A1A1A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kullanabilmek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35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İmza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38" w:line="271" w:lineRule="auto"/>
              <w:ind w:right="102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Emrindeki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yönetici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personele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iş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yönlendirme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yaptıkları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kontrol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etme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düzeltme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gerektiğinde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uyarma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bilgi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rapor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isteme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6" w:line="273" w:lineRule="auto"/>
              <w:ind w:righ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Bölümüne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alınacak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personelin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seçiminde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değerlendirmeleri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karara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bağlama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onaylama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6F3EB6">
        <w:trPr>
          <w:trHeight w:hRule="exact" w:val="317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6F3EB6"/>
        </w:tc>
      </w:tr>
      <w:tr w:rsidR="006F3EB6">
        <w:trPr>
          <w:trHeight w:hRule="exact" w:val="148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73" w:lineRule="auto"/>
              <w:ind w:left="103" w:right="6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Bilgi-Beceri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ve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Yetenekler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İngilizce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Türkçeyi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kullanabilme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Değişime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açık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değişen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koşullara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uyum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sağlayabilme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Mesleki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teknolojik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gelişmelere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ilişkin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Koordinasyon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yapabilme</w:t>
            </w:r>
            <w:proofErr w:type="spellEnd"/>
            <w:r>
              <w:rPr>
                <w:rFonts w:ascii="Calibri"/>
                <w:sz w:val="20"/>
              </w:rPr>
              <w:t>,</w:t>
            </w:r>
          </w:p>
          <w:p w:rsidR="006F3EB6" w:rsidRDefault="00AD5C70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z w:val="20"/>
              </w:rPr>
              <w:t>Matematiksel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kabiliyet</w:t>
            </w:r>
            <w:proofErr w:type="spellEnd"/>
            <w:r>
              <w:rPr>
                <w:rFonts w:ascii="Calibri"/>
                <w:sz w:val="20"/>
              </w:rPr>
              <w:t>,</w:t>
            </w:r>
          </w:p>
        </w:tc>
      </w:tr>
      <w:tr w:rsidR="006F3EB6">
        <w:trPr>
          <w:trHeight w:hRule="exact" w:val="319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6F3EB6"/>
        </w:tc>
      </w:tr>
      <w:tr w:rsidR="006F3EB6">
        <w:trPr>
          <w:trHeight w:hRule="exact" w:val="1862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spacing w:line="263" w:lineRule="exact"/>
              <w:ind w:left="103" w:right="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Görev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Tanımını</w:t>
            </w:r>
            <w:proofErr w:type="spellEnd"/>
          </w:p>
          <w:p w:rsidR="006F3EB6" w:rsidRDefault="00AD5C70">
            <w:pPr>
              <w:pStyle w:val="TableParagraph"/>
              <w:tabs>
                <w:tab w:val="left" w:pos="6648"/>
              </w:tabs>
              <w:spacing w:before="41"/>
              <w:ind w:left="88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Hazırlayan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Onaylayan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6F3EB6" w:rsidRDefault="00AD5C70">
            <w:pPr>
              <w:pStyle w:val="TableParagraph"/>
              <w:tabs>
                <w:tab w:val="left" w:pos="6733"/>
              </w:tabs>
              <w:spacing w:before="38"/>
              <w:ind w:left="9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……/……./………</w:t>
            </w:r>
            <w:r>
              <w:rPr>
                <w:rFonts w:ascii="Calibri" w:eastAsia="Calibri" w:hAnsi="Calibri" w:cs="Calibri"/>
              </w:rPr>
              <w:tab/>
              <w:t>……/……./………</w:t>
            </w:r>
          </w:p>
          <w:p w:rsidR="006F3EB6" w:rsidRDefault="006F3EB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</w:p>
          <w:p w:rsidR="0063386A" w:rsidRDefault="0063386A" w:rsidP="0063386A">
            <w:pPr>
              <w:pStyle w:val="TableParagraph"/>
              <w:tabs>
                <w:tab w:val="left" w:pos="1835"/>
                <w:tab w:val="left" w:pos="6990"/>
                <w:tab w:val="left" w:pos="7699"/>
              </w:tabs>
              <w:spacing w:line="276" w:lineRule="auto"/>
              <w:ind w:left="103" w:right="3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 xml:space="preserve">: Hasan KÖKSAL                                                                                      </w:t>
            </w:r>
            <w:r w:rsidR="00AD5C70">
              <w:rPr>
                <w:rFonts w:ascii="Calibri" w:hAnsi="Calibri"/>
              </w:rPr>
              <w:t>Prof. Dr.</w:t>
            </w:r>
            <w:r w:rsidR="00AD5C70"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M:Faruk BAYRAKTAR</w:t>
            </w:r>
            <w:r w:rsidR="00F84F23">
              <w:rPr>
                <w:rFonts w:ascii="Calibri" w:hAnsi="Calibri"/>
              </w:rPr>
              <w:t xml:space="preserve"> </w:t>
            </w:r>
            <w:r w:rsidR="00AD5C70">
              <w:rPr>
                <w:rFonts w:ascii="Calibri" w:hAnsi="Calibri"/>
              </w:rPr>
              <w:t xml:space="preserve"> </w:t>
            </w:r>
          </w:p>
          <w:p w:rsidR="006F3EB6" w:rsidRDefault="00AD5C70" w:rsidP="0063386A">
            <w:pPr>
              <w:pStyle w:val="TableParagraph"/>
              <w:tabs>
                <w:tab w:val="left" w:pos="1835"/>
                <w:tab w:val="left" w:pos="6990"/>
                <w:tab w:val="left" w:pos="7699"/>
              </w:tabs>
              <w:spacing w:line="276" w:lineRule="auto"/>
              <w:ind w:left="103" w:right="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Fakülte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3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Sekreteri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63386A">
              <w:rPr>
                <w:rFonts w:ascii="Calibri" w:hAnsi="Calibri"/>
              </w:rPr>
              <w:t xml:space="preserve">                     </w:t>
            </w:r>
            <w:proofErr w:type="spellStart"/>
            <w:r>
              <w:rPr>
                <w:rFonts w:ascii="Calibri" w:hAnsi="Calibri"/>
              </w:rPr>
              <w:t>Dekan</w:t>
            </w:r>
            <w:proofErr w:type="spellEnd"/>
          </w:p>
        </w:tc>
      </w:tr>
      <w:tr w:rsidR="006F3EB6">
        <w:trPr>
          <w:trHeight w:hRule="exact" w:val="3972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B6" w:rsidRDefault="00AD5C70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</w:rPr>
              <w:t>dokumanda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açıklanan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görev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tanımını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okudum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Görevimi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belirtilen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kapsamda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yerine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getirmeyi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kabul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ediyorum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ab/>
              <w:t>……/……/……..</w:t>
            </w:r>
          </w:p>
          <w:p w:rsidR="0063386A" w:rsidRDefault="00AD5C70">
            <w:pPr>
              <w:pStyle w:val="TableParagraph"/>
              <w:spacing w:before="1"/>
              <w:ind w:left="103" w:right="3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  <w:r w:rsidR="0063386A">
              <w:rPr>
                <w:rFonts w:ascii="Calibri" w:hAnsi="Calibri"/>
              </w:rPr>
              <w:t xml:space="preserve"> </w:t>
            </w:r>
          </w:p>
          <w:p w:rsidR="0063386A" w:rsidRDefault="0063386A">
            <w:pPr>
              <w:pStyle w:val="TableParagraph"/>
              <w:spacing w:before="1"/>
              <w:ind w:left="103" w:right="384"/>
              <w:rPr>
                <w:rFonts w:ascii="Calibri" w:hAnsi="Calibri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/>
              </w:rPr>
              <w:t>Doç.Dr.Rifat</w:t>
            </w:r>
            <w:proofErr w:type="spellEnd"/>
            <w:r>
              <w:rPr>
                <w:rFonts w:ascii="Calibri" w:hAnsi="Calibri"/>
              </w:rPr>
              <w:t xml:space="preserve"> USLU , </w:t>
            </w:r>
          </w:p>
          <w:p w:rsidR="0063386A" w:rsidRDefault="0063386A">
            <w:pPr>
              <w:pStyle w:val="TableParagraph"/>
              <w:spacing w:before="1"/>
              <w:ind w:left="103" w:right="384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Yrd.Doç.Dr.Faruk</w:t>
            </w:r>
            <w:proofErr w:type="spellEnd"/>
            <w:r>
              <w:rPr>
                <w:rFonts w:ascii="Calibri" w:hAnsi="Calibri"/>
              </w:rPr>
              <w:t xml:space="preserve"> ERMEMİŞ ,</w:t>
            </w:r>
          </w:p>
          <w:p w:rsidR="006F3EB6" w:rsidRDefault="0063386A">
            <w:pPr>
              <w:pStyle w:val="TableParagraph"/>
              <w:spacing w:before="1"/>
              <w:ind w:left="103" w:right="3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Yrd.Doç.Dr.</w:t>
            </w:r>
            <w:r>
              <w:rPr>
                <w:rFonts w:ascii="Calibri" w:hAnsi="Calibri"/>
              </w:rPr>
              <w:t>Gülsüm</w:t>
            </w:r>
            <w:proofErr w:type="spellEnd"/>
            <w:r>
              <w:rPr>
                <w:rFonts w:ascii="Calibri" w:hAnsi="Calibri"/>
              </w:rPr>
              <w:t xml:space="preserve"> PEHLİVAN AĞIRAKÇA</w:t>
            </w:r>
          </w:p>
          <w:p w:rsidR="0063386A" w:rsidRDefault="0063386A">
            <w:pPr>
              <w:pStyle w:val="TableParagraph"/>
              <w:spacing w:line="256" w:lineRule="auto"/>
              <w:ind w:left="103" w:right="6747"/>
              <w:rPr>
                <w:rFonts w:ascii="Calibri" w:hAnsi="Calibri"/>
              </w:rPr>
            </w:pPr>
          </w:p>
          <w:p w:rsidR="006F3EB6" w:rsidRDefault="00AD5C70">
            <w:pPr>
              <w:pStyle w:val="TableParagraph"/>
              <w:spacing w:line="256" w:lineRule="auto"/>
              <w:ind w:left="103" w:right="67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İmza</w:t>
            </w:r>
            <w:proofErr w:type="spellEnd"/>
          </w:p>
        </w:tc>
      </w:tr>
    </w:tbl>
    <w:p w:rsidR="00AD5C70" w:rsidRDefault="00AD5C70"/>
    <w:sectPr w:rsidR="00AD5C70">
      <w:pgSz w:w="11910" w:h="16840"/>
      <w:pgMar w:top="1400" w:right="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E4"/>
    <w:multiLevelType w:val="hybridMultilevel"/>
    <w:tmpl w:val="E8E89A74"/>
    <w:lvl w:ilvl="0" w:tplc="D3982FC6">
      <w:start w:val="1"/>
      <w:numFmt w:val="bullet"/>
      <w:lvlText w:val=""/>
      <w:lvlJc w:val="left"/>
      <w:pPr>
        <w:ind w:left="11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3804F78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0934821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6C4C822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7E66B038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09C8B3B2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6" w:tplc="573AA6FA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7" w:tplc="3D3ED64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8" w:tplc="8F0089E2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</w:abstractNum>
  <w:abstractNum w:abstractNumId="1">
    <w:nsid w:val="3954170D"/>
    <w:multiLevelType w:val="hybridMultilevel"/>
    <w:tmpl w:val="21DA0E6E"/>
    <w:lvl w:ilvl="0" w:tplc="16A2A9FE">
      <w:start w:val="1"/>
      <w:numFmt w:val="bullet"/>
      <w:lvlText w:val=""/>
      <w:lvlJc w:val="left"/>
      <w:pPr>
        <w:ind w:left="1006" w:hanging="540"/>
      </w:pPr>
      <w:rPr>
        <w:rFonts w:ascii="Symbol" w:eastAsia="Symbol" w:hAnsi="Symbol" w:hint="default"/>
        <w:w w:val="99"/>
      </w:rPr>
    </w:lvl>
    <w:lvl w:ilvl="1" w:tplc="F5C4EA6C">
      <w:start w:val="1"/>
      <w:numFmt w:val="bullet"/>
      <w:lvlText w:val="•"/>
      <w:lvlJc w:val="left"/>
      <w:pPr>
        <w:ind w:left="1678" w:hanging="540"/>
      </w:pPr>
      <w:rPr>
        <w:rFonts w:hint="default"/>
      </w:rPr>
    </w:lvl>
    <w:lvl w:ilvl="2" w:tplc="CA887D1A">
      <w:start w:val="1"/>
      <w:numFmt w:val="bullet"/>
      <w:lvlText w:val="•"/>
      <w:lvlJc w:val="left"/>
      <w:pPr>
        <w:ind w:left="2357" w:hanging="540"/>
      </w:pPr>
      <w:rPr>
        <w:rFonts w:hint="default"/>
      </w:rPr>
    </w:lvl>
    <w:lvl w:ilvl="3" w:tplc="B980F9FC">
      <w:start w:val="1"/>
      <w:numFmt w:val="bullet"/>
      <w:lvlText w:val="•"/>
      <w:lvlJc w:val="left"/>
      <w:pPr>
        <w:ind w:left="3036" w:hanging="540"/>
      </w:pPr>
      <w:rPr>
        <w:rFonts w:hint="default"/>
      </w:rPr>
    </w:lvl>
    <w:lvl w:ilvl="4" w:tplc="F6B04FF8">
      <w:start w:val="1"/>
      <w:numFmt w:val="bullet"/>
      <w:lvlText w:val="•"/>
      <w:lvlJc w:val="left"/>
      <w:pPr>
        <w:ind w:left="3715" w:hanging="540"/>
      </w:pPr>
      <w:rPr>
        <w:rFonts w:hint="default"/>
      </w:rPr>
    </w:lvl>
    <w:lvl w:ilvl="5" w:tplc="4616245E">
      <w:start w:val="1"/>
      <w:numFmt w:val="bullet"/>
      <w:lvlText w:val="•"/>
      <w:lvlJc w:val="left"/>
      <w:pPr>
        <w:ind w:left="4393" w:hanging="540"/>
      </w:pPr>
      <w:rPr>
        <w:rFonts w:hint="default"/>
      </w:rPr>
    </w:lvl>
    <w:lvl w:ilvl="6" w:tplc="9DE2542E">
      <w:start w:val="1"/>
      <w:numFmt w:val="bullet"/>
      <w:lvlText w:val="•"/>
      <w:lvlJc w:val="left"/>
      <w:pPr>
        <w:ind w:left="5072" w:hanging="540"/>
      </w:pPr>
      <w:rPr>
        <w:rFonts w:hint="default"/>
      </w:rPr>
    </w:lvl>
    <w:lvl w:ilvl="7" w:tplc="FEA0E98E">
      <w:start w:val="1"/>
      <w:numFmt w:val="bullet"/>
      <w:lvlText w:val="•"/>
      <w:lvlJc w:val="left"/>
      <w:pPr>
        <w:ind w:left="5751" w:hanging="540"/>
      </w:pPr>
      <w:rPr>
        <w:rFonts w:hint="default"/>
      </w:rPr>
    </w:lvl>
    <w:lvl w:ilvl="8" w:tplc="8F005BA8">
      <w:start w:val="1"/>
      <w:numFmt w:val="bullet"/>
      <w:lvlText w:val="•"/>
      <w:lvlJc w:val="left"/>
      <w:pPr>
        <w:ind w:left="6430" w:hanging="540"/>
      </w:pPr>
      <w:rPr>
        <w:rFonts w:hint="default"/>
      </w:rPr>
    </w:lvl>
  </w:abstractNum>
  <w:abstractNum w:abstractNumId="2">
    <w:nsid w:val="56DC0503"/>
    <w:multiLevelType w:val="hybridMultilevel"/>
    <w:tmpl w:val="F64C6294"/>
    <w:lvl w:ilvl="0" w:tplc="59B876B2">
      <w:start w:val="1"/>
      <w:numFmt w:val="bullet"/>
      <w:lvlText w:val=""/>
      <w:lvlJc w:val="left"/>
      <w:pPr>
        <w:ind w:left="1171" w:hanging="360"/>
      </w:pPr>
      <w:rPr>
        <w:rFonts w:ascii="Symbol" w:eastAsia="Symbol" w:hAnsi="Symbol" w:hint="default"/>
        <w:w w:val="99"/>
      </w:rPr>
    </w:lvl>
    <w:lvl w:ilvl="1" w:tplc="1456ADF8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B2305DD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BCFE0994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BF0A5276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F70ACFA4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6" w:tplc="4356BD9C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7" w:tplc="B0C6269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8" w:tplc="8B3606C4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B6"/>
    <w:rsid w:val="0063386A"/>
    <w:rsid w:val="00692485"/>
    <w:rsid w:val="006F3EB6"/>
    <w:rsid w:val="0075469B"/>
    <w:rsid w:val="00A92206"/>
    <w:rsid w:val="00AD5C70"/>
    <w:rsid w:val="00C55A8B"/>
    <w:rsid w:val="00F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4"/>
      <w:ind w:left="2098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4"/>
      <w:ind w:left="2098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NECİP</cp:lastModifiedBy>
  <cp:revision>2</cp:revision>
  <dcterms:created xsi:type="dcterms:W3CDTF">2017-07-26T11:01:00Z</dcterms:created>
  <dcterms:modified xsi:type="dcterms:W3CDTF">2017-07-26T11:01:00Z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